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22" w:rsidRDefault="00BA5C56">
      <w:r>
        <w:rPr>
          <w:noProof/>
          <w:lang w:eastAsia="ru-RU"/>
        </w:rPr>
        <w:drawing>
          <wp:inline distT="0" distB="0" distL="0" distR="0" wp14:anchorId="685E5DF5" wp14:editId="3C01CA9A">
            <wp:extent cx="4390697" cy="2648607"/>
            <wp:effectExtent l="0" t="0" r="0" b="0"/>
            <wp:docPr id="6" name="Рисунок 6" descr="https://nosh6.ucoz.org/news-img/2015/02/ORKSE/otkrytjj_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osh6.ucoz.org/news-img/2015/02/ORKSE/otkrytjj_ur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933" cy="265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4E8" w:rsidRDefault="004034E8" w:rsidP="004034E8">
      <w:pPr>
        <w:pStyle w:val="a3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32"/>
          <w:szCs w:val="32"/>
        </w:rPr>
        <w:t>Комплексный учебный курс</w:t>
      </w:r>
    </w:p>
    <w:p w:rsidR="004034E8" w:rsidRDefault="004034E8" w:rsidP="004034E8">
      <w:pPr>
        <w:pStyle w:val="a3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32"/>
          <w:szCs w:val="32"/>
        </w:rPr>
        <w:t>«Основы религиозных культур и светской этики».</w:t>
      </w:r>
    </w:p>
    <w:p w:rsidR="004034E8" w:rsidRDefault="004034E8" w:rsidP="004034E8">
      <w:pPr>
        <w:pStyle w:val="a3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Нормативно-правовой основой разработки и введения в учебный процесс общеобразовательных школ комплексного учебного курса «Основы религиозных культур и светской этики»</w:t>
      </w:r>
      <w:r w:rsidRPr="004034E8">
        <w:rPr>
          <w:rFonts w:ascii="Verdana" w:hAnsi="Verdana"/>
          <w:b/>
          <w:bCs/>
          <w:color w:val="000000"/>
          <w:szCs w:val="20"/>
        </w:rPr>
        <w:t> </w:t>
      </w:r>
      <w:r w:rsidRPr="004034E8">
        <w:rPr>
          <w:rFonts w:ascii="Verdana" w:hAnsi="Verdana"/>
          <w:color w:val="000000"/>
          <w:szCs w:val="20"/>
        </w:rPr>
        <w:t>(далее – Учебный курс ОРКСЭ) является Поручение Президента Российской Федерации от 2 августа 2009 г. (Пр-2009 ВП-П44-4632) и Распоряжение Председателя Правительства Российской Федерации от 11 августа 2009 г. (ВП-П44-4632). 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 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Учебный курс ОРКСЭ включает в себя модули: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12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Times New Roman CYR" w:hAnsi="Times New Roman CYR" w:cs="Times New Roman CYR"/>
          <w:color w:val="000000"/>
          <w:szCs w:val="20"/>
        </w:rPr>
        <w:t>1.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Times New Roman CYR" w:hAnsi="Times New Roman CYR" w:cs="Times New Roman CYR"/>
          <w:color w:val="000000"/>
          <w:szCs w:val="20"/>
        </w:rPr>
        <w:t>Основы православной культуры;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12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Times New Roman CYR" w:hAnsi="Times New Roman CYR" w:cs="Times New Roman CYR"/>
          <w:color w:val="000000"/>
          <w:szCs w:val="20"/>
        </w:rPr>
        <w:t>2.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Times New Roman CYR" w:hAnsi="Times New Roman CYR" w:cs="Times New Roman CYR"/>
          <w:color w:val="000000"/>
          <w:szCs w:val="20"/>
        </w:rPr>
        <w:t>Основы исламской культуры;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12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Times New Roman CYR" w:hAnsi="Times New Roman CYR" w:cs="Times New Roman CYR"/>
          <w:color w:val="000000"/>
          <w:szCs w:val="20"/>
        </w:rPr>
        <w:t>3.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Times New Roman CYR" w:hAnsi="Times New Roman CYR" w:cs="Times New Roman CYR"/>
          <w:color w:val="000000"/>
          <w:szCs w:val="20"/>
        </w:rPr>
        <w:t>Основы буддийской культуры;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12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Times New Roman CYR" w:hAnsi="Times New Roman CYR" w:cs="Times New Roman CYR"/>
          <w:color w:val="000000"/>
          <w:szCs w:val="20"/>
        </w:rPr>
        <w:t>4.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Times New Roman CYR" w:hAnsi="Times New Roman CYR" w:cs="Times New Roman CYR"/>
          <w:color w:val="000000"/>
          <w:szCs w:val="20"/>
        </w:rPr>
        <w:t>Основы иудейской культуры;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12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Times New Roman CYR" w:hAnsi="Times New Roman CYR" w:cs="Times New Roman CYR"/>
          <w:color w:val="000000"/>
          <w:szCs w:val="20"/>
        </w:rPr>
        <w:t>5.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Times New Roman CYR" w:hAnsi="Times New Roman CYR" w:cs="Times New Roman CYR"/>
          <w:color w:val="000000"/>
          <w:szCs w:val="20"/>
        </w:rPr>
        <w:t>Основы мировых религиозных культур;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12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Times New Roman CYR" w:hAnsi="Times New Roman CYR" w:cs="Times New Roman CYR"/>
          <w:color w:val="000000"/>
          <w:szCs w:val="20"/>
        </w:rPr>
        <w:t>6.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Times New Roman CYR" w:hAnsi="Times New Roman CYR" w:cs="Times New Roman CYR"/>
          <w:color w:val="000000"/>
          <w:szCs w:val="20"/>
        </w:rPr>
        <w:t>Основы светской этики.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90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Times New Roman CYR" w:hAnsi="Times New Roman CYR" w:cs="Times New Roman CYR"/>
          <w:color w:val="000000"/>
          <w:szCs w:val="20"/>
        </w:rPr>
        <w:t> 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  <w:u w:val="single"/>
        </w:rPr>
        <w:t xml:space="preserve">Один из модулей изучается </w:t>
      </w:r>
      <w:proofErr w:type="gramStart"/>
      <w:r w:rsidRPr="004034E8">
        <w:rPr>
          <w:rFonts w:ascii="Verdana" w:hAnsi="Verdana"/>
          <w:color w:val="000000"/>
          <w:szCs w:val="20"/>
          <w:u w:val="single"/>
        </w:rPr>
        <w:t>обучающимся</w:t>
      </w:r>
      <w:proofErr w:type="gramEnd"/>
      <w:r w:rsidRPr="004034E8">
        <w:rPr>
          <w:rFonts w:ascii="Verdana" w:hAnsi="Verdana"/>
          <w:color w:val="000000"/>
          <w:szCs w:val="20"/>
          <w:u w:val="single"/>
        </w:rPr>
        <w:t xml:space="preserve"> с его согласия и  по выбору его родителей</w:t>
      </w:r>
      <w:r w:rsidRPr="004034E8">
        <w:rPr>
          <w:rFonts w:ascii="Verdana" w:hAnsi="Verdana"/>
          <w:color w:val="000000"/>
          <w:szCs w:val="20"/>
        </w:rPr>
        <w:t> (законных представителей).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4034E8">
        <w:rPr>
          <w:rFonts w:ascii="Verdana" w:hAnsi="Verdana"/>
          <w:color w:val="000000"/>
          <w:szCs w:val="20"/>
        </w:rPr>
        <w:t>сс в гр</w:t>
      </w:r>
      <w:proofErr w:type="gramEnd"/>
      <w:r w:rsidRPr="004034E8">
        <w:rPr>
          <w:rFonts w:ascii="Verdana" w:hAnsi="Verdana"/>
          <w:color w:val="000000"/>
          <w:szCs w:val="20"/>
        </w:rPr>
        <w:t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 xml:space="preserve">Учебный курс ОРКСЭ является культурологическим и направлен на развитие у школьников  10-11 лет представлений о нравственных идеалах и ценностях, составляющих основу религиозных и светских традиций </w:t>
      </w:r>
      <w:r w:rsidRPr="004034E8">
        <w:rPr>
          <w:rFonts w:ascii="Verdana" w:hAnsi="Verdana"/>
          <w:color w:val="000000"/>
          <w:szCs w:val="20"/>
        </w:rPr>
        <w:lastRenderedPageBreak/>
        <w:t>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Преподавание знаний об основах религиозных культур и светской этики призвано сыграть важную роль не только в  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b/>
          <w:bCs/>
          <w:color w:val="000000"/>
          <w:szCs w:val="20"/>
        </w:rPr>
        <w:t> </w:t>
      </w:r>
    </w:p>
    <w:p w:rsidR="004034E8" w:rsidRDefault="004034E8" w:rsidP="004034E8">
      <w:pPr>
        <w:pStyle w:val="a3"/>
        <w:shd w:val="clear" w:color="auto" w:fill="D6F2CC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Cs w:val="20"/>
        </w:rPr>
      </w:pP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jc w:val="center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b/>
          <w:bCs/>
          <w:color w:val="000000"/>
          <w:szCs w:val="20"/>
        </w:rPr>
        <w:t>Цель и задачи комплексного учебного курса «Основы религиозных культур и светской этики»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 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708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b/>
          <w:bCs/>
          <w:i/>
          <w:iCs/>
          <w:color w:val="000000"/>
          <w:szCs w:val="20"/>
        </w:rPr>
        <w:t>Цель учебного курса ОРКСЭ</w:t>
      </w:r>
      <w:r w:rsidRPr="004034E8">
        <w:rPr>
          <w:rFonts w:ascii="Verdana" w:hAnsi="Verdana"/>
          <w:color w:val="000000"/>
          <w:szCs w:val="20"/>
        </w:rPr>
        <w:t> 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b/>
          <w:bCs/>
          <w:i/>
          <w:iCs/>
          <w:color w:val="000000"/>
          <w:szCs w:val="20"/>
        </w:rPr>
        <w:t> 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67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b/>
          <w:bCs/>
          <w:i/>
          <w:iCs/>
          <w:color w:val="000000"/>
          <w:szCs w:val="20"/>
        </w:rPr>
        <w:t>Задачи учебного курса ОРКСЭ</w:t>
      </w:r>
      <w:r w:rsidRPr="004034E8">
        <w:rPr>
          <w:rFonts w:ascii="Verdana" w:hAnsi="Verdana"/>
          <w:color w:val="000000"/>
          <w:szCs w:val="20"/>
        </w:rPr>
        <w:t>: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3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1.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Verdana" w:hAnsi="Verdana"/>
          <w:color w:val="000000"/>
          <w:szCs w:val="20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3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2.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Verdana" w:hAnsi="Verdana"/>
          <w:color w:val="000000"/>
          <w:szCs w:val="20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3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3.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Verdana" w:hAnsi="Verdana"/>
          <w:color w:val="000000"/>
          <w:szCs w:val="20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4034E8">
        <w:rPr>
          <w:rFonts w:ascii="Verdana" w:hAnsi="Verdana"/>
          <w:color w:val="000000"/>
          <w:szCs w:val="20"/>
        </w:rPr>
        <w:t>обучающимися</w:t>
      </w:r>
      <w:proofErr w:type="gramEnd"/>
      <w:r w:rsidRPr="004034E8">
        <w:rPr>
          <w:rFonts w:ascii="Verdana" w:hAnsi="Verdana"/>
          <w:color w:val="000000"/>
          <w:szCs w:val="20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left="360" w:hanging="36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4.</w:t>
      </w:r>
      <w:r w:rsidRPr="004034E8">
        <w:rPr>
          <w:color w:val="000000"/>
          <w:sz w:val="18"/>
          <w:szCs w:val="14"/>
        </w:rPr>
        <w:t>      </w:t>
      </w:r>
      <w:r w:rsidRPr="004034E8">
        <w:rPr>
          <w:rFonts w:ascii="Verdana" w:hAnsi="Verdana"/>
          <w:color w:val="000000"/>
          <w:szCs w:val="20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center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b/>
          <w:bCs/>
          <w:color w:val="000000"/>
          <w:szCs w:val="20"/>
        </w:rPr>
        <w:t> 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center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b/>
          <w:bCs/>
          <w:color w:val="000000"/>
          <w:szCs w:val="20"/>
        </w:rPr>
        <w:t>Место комплексного учебного курса «Основы религиозных культур и светской этики»  в  программе обучения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Преподавание учебного курса ОРКСЭ осуществляется с 4 класса в объёме 34 часов.  В 5 классе продолжается изучение курса «Основы духовно-нравственной культуры народов России».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основной школы.</w:t>
      </w:r>
    </w:p>
    <w:p w:rsidR="004034E8" w:rsidRPr="004034E8" w:rsidRDefault="004034E8" w:rsidP="004034E8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С другой стороны, этот курс предваряет начинающееся в 5 классе изучение предмета «История» и курса «Основы духовно-нравственной культуры народов России».</w:t>
      </w:r>
    </w:p>
    <w:p w:rsidR="004034E8" w:rsidRDefault="004034E8" w:rsidP="00BA5C56">
      <w:pPr>
        <w:pStyle w:val="a3"/>
        <w:shd w:val="clear" w:color="auto" w:fill="D6F2CC"/>
        <w:spacing w:before="30" w:beforeAutospacing="0" w:after="30" w:afterAutospacing="0"/>
        <w:ind w:firstLine="540"/>
        <w:jc w:val="both"/>
        <w:rPr>
          <w:rFonts w:ascii="Verdana" w:hAnsi="Verdana"/>
          <w:color w:val="000000"/>
          <w:szCs w:val="20"/>
        </w:rPr>
      </w:pPr>
      <w:r w:rsidRPr="004034E8">
        <w:rPr>
          <w:rFonts w:ascii="Verdana" w:hAnsi="Verdana"/>
          <w:color w:val="000000"/>
          <w:szCs w:val="20"/>
        </w:rPr>
        <w:t>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</w:t>
      </w:r>
      <w:bookmarkStart w:id="0" w:name="_GoBack"/>
      <w:bookmarkEnd w:id="0"/>
    </w:p>
    <w:p w:rsidR="004034E8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8674F" w:rsidRDefault="0058674F" w:rsidP="004034E8">
      <w:pPr>
        <w:shd w:val="clear" w:color="auto" w:fill="FFFFFF"/>
        <w:spacing w:after="0" w:line="240" w:lineRule="auto"/>
        <w:ind w:lef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 w:rsidRPr="0058674F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http://900igr.net/up/datas/98236/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://900igr.net/up/datas/98236/005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C68306" wp14:editId="15692E70">
                <wp:extent cx="307340" cy="307340"/>
                <wp:effectExtent l="0" t="0" r="0" b="0"/>
                <wp:docPr id="1" name="AutoShape 1" descr="http://900igr.net/up/datas/98236/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900igr.net/up/datas/98236/005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</w:p>
    <w:p w:rsidR="0058674F" w:rsidRDefault="00BA5C56" w:rsidP="004034E8">
      <w:pPr>
        <w:shd w:val="clear" w:color="auto" w:fill="FFFFFF"/>
        <w:spacing w:after="0" w:line="240" w:lineRule="auto"/>
        <w:ind w:lef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87530F" wp14:editId="240DEC5B">
            <wp:extent cx="4577362" cy="3492850"/>
            <wp:effectExtent l="0" t="0" r="0" b="0"/>
            <wp:docPr id="5" name="Рисунок 5" descr="http://ribkino.ucoz.ru/foto/rfgnbyrb/0027-017-SHkolnyj-predmet-ORK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ibkino.ucoz.ru/foto/rfgnbyrb/0027-017-SHkolnyj-predmet-ORKS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30" cy="349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FFD">
        <w:rPr>
          <w:noProof/>
          <w:lang w:eastAsia="ru-RU"/>
        </w:rPr>
        <mc:AlternateContent>
          <mc:Choice Requires="wps">
            <w:drawing>
              <wp:inline distT="0" distB="0" distL="0" distR="0" wp14:anchorId="33DB4FEF" wp14:editId="2E089988">
                <wp:extent cx="307340" cy="307340"/>
                <wp:effectExtent l="0" t="0" r="0" b="0"/>
                <wp:docPr id="3" name="AutoShape 5" descr="http://900igr.net/up/datas/98236/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://900igr.net/up/datas/98236/005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58674F" w:rsidRDefault="0058674F" w:rsidP="004034E8">
      <w:pPr>
        <w:shd w:val="clear" w:color="auto" w:fill="FFFFFF"/>
        <w:spacing w:after="0" w:line="240" w:lineRule="auto"/>
        <w:ind w:lef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</w:p>
    <w:p w:rsidR="004034E8" w:rsidRPr="004034E8" w:rsidRDefault="004034E8" w:rsidP="004034E8">
      <w:pPr>
        <w:shd w:val="clear" w:color="auto" w:fill="FFFFFF"/>
        <w:spacing w:after="0" w:line="240" w:lineRule="auto"/>
        <w:ind w:lef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</w:pPr>
      <w:r w:rsidRPr="004034E8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ru-RU"/>
        </w:rPr>
        <w:t>Уважаемые родители обучающихся 3-х классов!</w:t>
      </w:r>
    </w:p>
    <w:p w:rsidR="004034E8" w:rsidRPr="009C0927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27"/>
          <w:lang w:eastAsia="ru-RU"/>
        </w:rPr>
      </w:pPr>
    </w:p>
    <w:p w:rsidR="004034E8" w:rsidRPr="009C0927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Вам предстоит сделать важный выбор: определить один из модулей по предмету «Основы религиозных культур и светской этики», который будет изучать Ваш ребенок.</w:t>
      </w:r>
    </w:p>
    <w:p w:rsidR="004034E8" w:rsidRPr="009C0927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 какой именно мировоззренческой основе - одной из религиозных или атеистической  - в образовательном учреждении будет приобщаться Ваш ребенок, зависит от Вас.</w:t>
      </w:r>
    </w:p>
    <w:p w:rsidR="0058674F" w:rsidRDefault="0058674F" w:rsidP="00586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4034E8" w:rsidRPr="0058674F" w:rsidRDefault="0058674F" w:rsidP="00586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                                              </w:t>
      </w:r>
      <w:r w:rsidR="004034E8" w:rsidRPr="0058674F"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>Модуль выбираете Вы.</w:t>
      </w:r>
    </w:p>
    <w:p w:rsidR="0058674F" w:rsidRDefault="0058674F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4034E8" w:rsidRPr="009C0927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На протяжении ряда лет в МКО «</w:t>
      </w:r>
      <w:proofErr w:type="spellStart"/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Бисертская</w:t>
      </w:r>
      <w:proofErr w:type="spellEnd"/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средняя школа №2»  родители выбирают  модули  «Основы православной культуры», « Основы светской этики», «Основы мировых религиозных культур</w:t>
      </w:r>
      <w:proofErr w:type="gramStart"/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.</w:t>
      </w:r>
      <w:proofErr w:type="gramEnd"/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Школа имеет необходимые учебники, подготовленные кадры, опыт работы по данным  модулям.</w:t>
      </w:r>
    </w:p>
    <w:p w:rsidR="004034E8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034E8" w:rsidRPr="004034E8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0927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1.</w:t>
      </w:r>
      <w:r w:rsidRPr="009C0927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Основной целью предмета «Основы светской этики», призванного решать</w:t>
      </w:r>
      <w:r w:rsidRPr="009C0927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403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 социализации и воспитания, является формирование у младших школьников мотивации к нравственному поведению, основанному на знании культурных и религиозных традиций России и уважении к ним, а также к диалогу с представителями других культур и мировоззрений.</w:t>
      </w:r>
    </w:p>
    <w:p w:rsidR="004034E8" w:rsidRPr="004034E8" w:rsidRDefault="004034E8" w:rsidP="004034E8">
      <w:p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3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Основные задачи комплексного учебного курса:</w:t>
      </w:r>
    </w:p>
    <w:p w:rsidR="004034E8" w:rsidRPr="004034E8" w:rsidRDefault="004034E8" w:rsidP="004034E8">
      <w:pPr>
        <w:numPr>
          <w:ilvl w:val="0"/>
          <w:numId w:val="1"/>
        </w:num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3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4034E8" w:rsidRPr="004034E8" w:rsidRDefault="0058674F" w:rsidP="004034E8">
      <w:pPr>
        <w:numPr>
          <w:ilvl w:val="0"/>
          <w:numId w:val="1"/>
        </w:numPr>
        <w:shd w:val="clear" w:color="auto" w:fill="FFFFFF"/>
        <w:spacing w:after="0" w:line="240" w:lineRule="auto"/>
        <w:ind w:left="568" w:firstLine="56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 </w:t>
      </w:r>
      <w:r w:rsidR="004034E8" w:rsidRPr="00403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способностей младших школьников к общению в </w:t>
      </w:r>
      <w:proofErr w:type="spellStart"/>
      <w:r w:rsidR="004034E8" w:rsidRPr="00403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полиэтничной</w:t>
      </w:r>
      <w:proofErr w:type="spellEnd"/>
      <w:r w:rsidR="004034E8" w:rsidRPr="00403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многоконфессиональной среде на основе взаимного уважения и диалога во имя общественного мира и согласия.</w:t>
      </w:r>
    </w:p>
    <w:p w:rsidR="0058674F" w:rsidRDefault="0058674F">
      <w:pP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034E8" w:rsidRPr="0058674F" w:rsidRDefault="0058674F" w:rsidP="00586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674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       </w:t>
      </w:r>
      <w:r w:rsidR="009C0927" w:rsidRPr="0058674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2. Курс «Основы православной культуры»</w:t>
      </w:r>
      <w:r w:rsidR="009C0927" w:rsidRPr="005867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рассматривает духовные традиции жизни нашего народа в Православии. Ребенок получит в ходе этого предмета много интересных уникальных знаний. Но главную задачу курса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C0927" w:rsidRPr="005867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разработчик модуля, протодиакон Андрей Кураев, определил так: ребенок должен научиться реагировать не только на боль в теле, но и на боль в душе. Понимать, что такое совесть, и уметь прислушиваться к ней в своей жизни. Вот, к примеру, какие темы будут рассматриваться на уроках: «Милосердие и сострадание», «Совесть и раскаяние», «Золотое правило этики», «Подвиг». Кстати, такие понятия, как «душа», «совесть», «покаяние» являются в Православии ключевыми понятиями.</w:t>
      </w:r>
    </w:p>
    <w:p w:rsidR="0058674F" w:rsidRDefault="0058674F" w:rsidP="0058674F">
      <w:pPr>
        <w:rPr>
          <w:sz w:val="28"/>
        </w:rPr>
      </w:pPr>
    </w:p>
    <w:p w:rsidR="0058674F" w:rsidRPr="0058674F" w:rsidRDefault="0058674F" w:rsidP="00586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867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58674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. Курс «Основы мировых религиозных культур»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 рассматривает такие понятия, как: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Культура и религия,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Древнейшие верования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Религии мира и их основатели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</w:p>
    <w:p w:rsidR="0058674F" w:rsidRPr="0058674F" w:rsidRDefault="0058674F" w:rsidP="00586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Священные книги религий мира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Хранители предания в религиях мира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Человек</w:t>
      </w:r>
    </w:p>
    <w:p w:rsidR="004034E8" w:rsidRPr="0058674F" w:rsidRDefault="0058674F" w:rsidP="00586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в религиозных традициях </w:t>
      </w:r>
      <w:proofErr w:type="spellStart"/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мира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</w:t>
      </w:r>
      <w:proofErr w:type="gramEnd"/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вященные</w:t>
      </w:r>
      <w:proofErr w:type="spellEnd"/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сооружения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Искусство в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религиозной культуре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Религии России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Религия и мораль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Нравственные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заповеди в религиях мира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Религиозные ритуалы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Обычаи и обряды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Религиозные ритуалы в искусстве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Календари религий мира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, Праздники в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религиях мира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Семья, семейные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Долг, свобода, ответственность,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учение и труд. </w:t>
      </w:r>
      <w:proofErr w:type="gramStart"/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Милосердие, забота о с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лабых, взаимопомощь, социальные </w:t>
      </w:r>
      <w:r w:rsidRPr="0058674F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проблемы общества и отношение к ним разных религий.</w:t>
      </w:r>
      <w:proofErr w:type="gramEnd"/>
    </w:p>
    <w:p w:rsidR="004034E8" w:rsidRPr="0058674F" w:rsidRDefault="004034E8" w:rsidP="00586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4034E8" w:rsidRDefault="004034E8"/>
    <w:p w:rsidR="004034E8" w:rsidRDefault="004034E8"/>
    <w:sectPr w:rsidR="004034E8" w:rsidSect="004034E8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052C3"/>
    <w:multiLevelType w:val="multilevel"/>
    <w:tmpl w:val="9FB4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E8"/>
    <w:rsid w:val="004034E8"/>
    <w:rsid w:val="004E6422"/>
    <w:rsid w:val="0058674F"/>
    <w:rsid w:val="009C0927"/>
    <w:rsid w:val="00BA5C56"/>
    <w:rsid w:val="00BC5E43"/>
    <w:rsid w:val="00CC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3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ZamUVR</dc:creator>
  <cp:lastModifiedBy>ZamUVR</cp:lastModifiedBy>
  <cp:revision>4</cp:revision>
  <dcterms:created xsi:type="dcterms:W3CDTF">2020-04-28T06:55:00Z</dcterms:created>
  <dcterms:modified xsi:type="dcterms:W3CDTF">2020-04-28T07:38:00Z</dcterms:modified>
</cp:coreProperties>
</file>