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422" w:rsidRDefault="00BA5C56">
      <w:r>
        <w:rPr>
          <w:noProof/>
          <w:lang w:eastAsia="ru-RU"/>
        </w:rPr>
        <w:drawing>
          <wp:inline distT="0" distB="0" distL="0" distR="0" wp14:anchorId="685E5DF5" wp14:editId="3C01CA9A">
            <wp:extent cx="4390697" cy="2648607"/>
            <wp:effectExtent l="0" t="0" r="0" b="0"/>
            <wp:docPr id="6" name="Рисунок 6" descr="https://nosh6.ucoz.org/news-img/2015/02/ORKSE/otkrytjj_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sh6.ucoz.org/news-img/2015/02/ORKSE/otkrytjj_ur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33" cy="26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E8" w:rsidRDefault="004034E8" w:rsidP="004034E8">
      <w:pPr>
        <w:pStyle w:val="a3"/>
        <w:shd w:val="clear" w:color="auto" w:fill="D6F2CC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t>Комплексный учебный курс</w:t>
      </w:r>
    </w:p>
    <w:p w:rsidR="004034E8" w:rsidRDefault="004034E8" w:rsidP="004034E8">
      <w:pPr>
        <w:pStyle w:val="a3"/>
        <w:shd w:val="clear" w:color="auto" w:fill="D6F2CC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t>«Основы религиозных культур и светской этики».</w:t>
      </w:r>
    </w:p>
    <w:p w:rsidR="004034E8" w:rsidRDefault="004034E8" w:rsidP="004034E8">
      <w:pPr>
        <w:pStyle w:val="a3"/>
        <w:shd w:val="clear" w:color="auto" w:fill="D6F2CC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 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Нормативно-правовой основой разработки и введения в учебный процесс общеобразовательных школ комплексного учебного курса «Основы религиозных культур и светской этики»</w:t>
      </w:r>
      <w:r w:rsidRPr="004034E8">
        <w:rPr>
          <w:rFonts w:ascii="Verdana" w:hAnsi="Verdana"/>
          <w:b/>
          <w:bCs/>
          <w:color w:val="000000"/>
          <w:szCs w:val="20"/>
        </w:rPr>
        <w:t> </w:t>
      </w:r>
      <w:r w:rsidRPr="004034E8">
        <w:rPr>
          <w:rFonts w:ascii="Verdana" w:hAnsi="Verdana"/>
          <w:color w:val="000000"/>
          <w:szCs w:val="20"/>
        </w:rPr>
        <w:t>(далее – Учебный курс ОРКСЭ) является Поручение Президента Российской Федерации от 2 августа 2009 г. (Пр-2009 ВП-П44-4632) и Распоряжение Председателя Правительства Российской Федерации от 11 августа 2009 г. (ВП-П44-4632). 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 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Учебный курс ОРКСЭ включает в себя модули: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12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Times New Roman CYR" w:hAnsi="Times New Roman CYR" w:cs="Times New Roman CYR"/>
          <w:color w:val="000000"/>
          <w:szCs w:val="20"/>
        </w:rPr>
        <w:t>1.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Times New Roman CYR" w:hAnsi="Times New Roman CYR" w:cs="Times New Roman CYR"/>
          <w:color w:val="000000"/>
          <w:szCs w:val="20"/>
        </w:rPr>
        <w:t>Основы православной культуры;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12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Times New Roman CYR" w:hAnsi="Times New Roman CYR" w:cs="Times New Roman CYR"/>
          <w:color w:val="000000"/>
          <w:szCs w:val="20"/>
        </w:rPr>
        <w:t>2.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Times New Roman CYR" w:hAnsi="Times New Roman CYR" w:cs="Times New Roman CYR"/>
          <w:color w:val="000000"/>
          <w:szCs w:val="20"/>
        </w:rPr>
        <w:t>Основы исламской культуры;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12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Times New Roman CYR" w:hAnsi="Times New Roman CYR" w:cs="Times New Roman CYR"/>
          <w:color w:val="000000"/>
          <w:szCs w:val="20"/>
        </w:rPr>
        <w:t>3.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Times New Roman CYR" w:hAnsi="Times New Roman CYR" w:cs="Times New Roman CYR"/>
          <w:color w:val="000000"/>
          <w:szCs w:val="20"/>
        </w:rPr>
        <w:t>Основы буддийской культуры;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12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Times New Roman CYR" w:hAnsi="Times New Roman CYR" w:cs="Times New Roman CYR"/>
          <w:color w:val="000000"/>
          <w:szCs w:val="20"/>
        </w:rPr>
        <w:t>4.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Times New Roman CYR" w:hAnsi="Times New Roman CYR" w:cs="Times New Roman CYR"/>
          <w:color w:val="000000"/>
          <w:szCs w:val="20"/>
        </w:rPr>
        <w:t>Основы иудейской культуры;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12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Times New Roman CYR" w:hAnsi="Times New Roman CYR" w:cs="Times New Roman CYR"/>
          <w:color w:val="000000"/>
          <w:szCs w:val="20"/>
        </w:rPr>
        <w:t>5.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Times New Roman CYR" w:hAnsi="Times New Roman CYR" w:cs="Times New Roman CYR"/>
          <w:color w:val="000000"/>
          <w:szCs w:val="20"/>
        </w:rPr>
        <w:t>Основы мировых религиозных культур;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12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Times New Roman CYR" w:hAnsi="Times New Roman CYR" w:cs="Times New Roman CYR"/>
          <w:color w:val="000000"/>
          <w:szCs w:val="20"/>
        </w:rPr>
        <w:t>6.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Times New Roman CYR" w:hAnsi="Times New Roman CYR" w:cs="Times New Roman CYR"/>
          <w:color w:val="000000"/>
          <w:szCs w:val="20"/>
        </w:rPr>
        <w:t>Основы светской этики.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90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Times New Roman CYR" w:hAnsi="Times New Roman CYR" w:cs="Times New Roman CYR"/>
          <w:color w:val="000000"/>
          <w:szCs w:val="20"/>
        </w:rPr>
        <w:t> 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  <w:u w:val="single"/>
        </w:rPr>
        <w:t xml:space="preserve">Один из модулей изучается </w:t>
      </w:r>
      <w:proofErr w:type="gramStart"/>
      <w:r w:rsidRPr="004034E8">
        <w:rPr>
          <w:rFonts w:ascii="Verdana" w:hAnsi="Verdana"/>
          <w:color w:val="000000"/>
          <w:szCs w:val="20"/>
          <w:u w:val="single"/>
        </w:rPr>
        <w:t>обучающимся</w:t>
      </w:r>
      <w:proofErr w:type="gramEnd"/>
      <w:r w:rsidRPr="004034E8">
        <w:rPr>
          <w:rFonts w:ascii="Verdana" w:hAnsi="Verdana"/>
          <w:color w:val="000000"/>
          <w:szCs w:val="20"/>
          <w:u w:val="single"/>
        </w:rPr>
        <w:t xml:space="preserve"> с его согласия и  по выбору его родителей</w:t>
      </w:r>
      <w:r w:rsidRPr="004034E8">
        <w:rPr>
          <w:rFonts w:ascii="Verdana" w:hAnsi="Verdana"/>
          <w:color w:val="000000"/>
          <w:szCs w:val="20"/>
        </w:rPr>
        <w:t> (законных представителей).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Образовательное учреждение на основе определения образовательных, культурных и религиозных потребностей обучающихся и их родителей (законных представителей), а также собственных возможностей организации образовательного процесса самостоятельно определяет перечень модулей учебного курса ОРКСЭ, предлагаемых для изучения.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67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Учебный курс ОРКСЭ является единой комплексной учебно-воспитательной системой. Все его модули согласуются между собой по педагогическим целям, задачам, требованиям к результатам освоения учебного содержания, достижение которых обучающимися должен обеспечить образовательный проце</w:t>
      </w:r>
      <w:proofErr w:type="gramStart"/>
      <w:r w:rsidRPr="004034E8">
        <w:rPr>
          <w:rFonts w:ascii="Verdana" w:hAnsi="Verdana"/>
          <w:color w:val="000000"/>
          <w:szCs w:val="20"/>
        </w:rPr>
        <w:t>сс в гр</w:t>
      </w:r>
      <w:proofErr w:type="gramEnd"/>
      <w:r w:rsidRPr="004034E8">
        <w:rPr>
          <w:rFonts w:ascii="Verdana" w:hAnsi="Verdana"/>
          <w:color w:val="000000"/>
          <w:szCs w:val="20"/>
        </w:rPr>
        <w:t>аницах учебного курса, а также в системе содержательных, понятийных, ценностно-смысловых связей учебного предмета с другими гуманитарными предметами начальной и основной школы.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 xml:space="preserve">Учебный курс ОРКСЭ является культурологическим и направлен на развитие у школьников  10-11 лет представлений о нравственных идеалах и ценностях, составляющих основу религиозных и светских традиций </w:t>
      </w:r>
      <w:r w:rsidRPr="004034E8">
        <w:rPr>
          <w:rFonts w:ascii="Verdana" w:hAnsi="Verdana"/>
          <w:color w:val="000000"/>
          <w:szCs w:val="20"/>
        </w:rPr>
        <w:lastRenderedPageBreak/>
        <w:t>многонациональной культуры России, на понимание их значения в жизни современного общества, а также своей сопричастности к ним.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708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Преподавание знаний об основах религиозных культур и светской этики призвано сыграть важную роль не только в  расширении образовательного кругозора учащегося, но и в воспитательном процессе формирования порядочного, честного, достойного гражданина, соблюдающего Конституцию и законы Российской Федерации, уважающего ее культурные традиции, готового к межкультурному и межконфессиональному диалогу во имя социального сплочения.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jc w:val="center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b/>
          <w:bCs/>
          <w:color w:val="000000"/>
          <w:szCs w:val="20"/>
        </w:rPr>
        <w:t> </w:t>
      </w:r>
    </w:p>
    <w:p w:rsidR="004034E8" w:rsidRDefault="004034E8" w:rsidP="004034E8">
      <w:pPr>
        <w:pStyle w:val="a3"/>
        <w:shd w:val="clear" w:color="auto" w:fill="D6F2CC"/>
        <w:spacing w:before="30" w:beforeAutospacing="0" w:after="30" w:afterAutospacing="0"/>
        <w:jc w:val="center"/>
        <w:rPr>
          <w:rFonts w:ascii="Verdana" w:hAnsi="Verdana"/>
          <w:b/>
          <w:bCs/>
          <w:color w:val="000000"/>
          <w:szCs w:val="20"/>
        </w:rPr>
      </w:pP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jc w:val="center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b/>
          <w:bCs/>
          <w:color w:val="000000"/>
          <w:szCs w:val="20"/>
        </w:rPr>
        <w:t>Цель и задачи комплексного учебного курса «Основы религиозных культур и светской этики»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 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708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b/>
          <w:bCs/>
          <w:i/>
          <w:iCs/>
          <w:color w:val="000000"/>
          <w:szCs w:val="20"/>
        </w:rPr>
        <w:t>Цель учебного курса ОРКСЭ</w:t>
      </w:r>
      <w:r w:rsidRPr="004034E8">
        <w:rPr>
          <w:rFonts w:ascii="Verdana" w:hAnsi="Verdana"/>
          <w:color w:val="000000"/>
          <w:szCs w:val="20"/>
        </w:rPr>
        <w:t> – 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67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b/>
          <w:bCs/>
          <w:i/>
          <w:iCs/>
          <w:color w:val="000000"/>
          <w:szCs w:val="20"/>
        </w:rPr>
        <w:t> 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67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b/>
          <w:bCs/>
          <w:i/>
          <w:iCs/>
          <w:color w:val="000000"/>
          <w:szCs w:val="20"/>
        </w:rPr>
        <w:t>Задачи учебного курса ОРКСЭ</w:t>
      </w:r>
      <w:r w:rsidRPr="004034E8">
        <w:rPr>
          <w:rFonts w:ascii="Verdana" w:hAnsi="Verdana"/>
          <w:color w:val="000000"/>
          <w:szCs w:val="20"/>
        </w:rPr>
        <w:t>: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3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1.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Verdana" w:hAnsi="Verdana"/>
          <w:color w:val="000000"/>
          <w:szCs w:val="20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3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2.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Verdana" w:hAnsi="Verdana"/>
          <w:color w:val="000000"/>
          <w:szCs w:val="20"/>
        </w:rPr>
        <w:t>Развитие представлений младшего подростка о значении нравственных норм и ценностей для достойной жизни личности, семьи, общества.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3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3.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Verdana" w:hAnsi="Verdana"/>
          <w:color w:val="000000"/>
          <w:szCs w:val="20"/>
        </w:rPr>
        <w:t xml:space="preserve">Обобщение знаний, понятий и представлений о духовной культуре и морали, полученных </w:t>
      </w:r>
      <w:proofErr w:type="gramStart"/>
      <w:r w:rsidRPr="004034E8">
        <w:rPr>
          <w:rFonts w:ascii="Verdana" w:hAnsi="Verdana"/>
          <w:color w:val="000000"/>
          <w:szCs w:val="20"/>
        </w:rPr>
        <w:t>обучающимися</w:t>
      </w:r>
      <w:proofErr w:type="gramEnd"/>
      <w:r w:rsidRPr="004034E8">
        <w:rPr>
          <w:rFonts w:ascii="Verdana" w:hAnsi="Verdana"/>
          <w:color w:val="000000"/>
          <w:szCs w:val="20"/>
        </w:rPr>
        <w:t xml:space="preserve">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left="360" w:hanging="36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4.</w:t>
      </w:r>
      <w:r w:rsidRPr="004034E8">
        <w:rPr>
          <w:color w:val="000000"/>
          <w:sz w:val="18"/>
          <w:szCs w:val="14"/>
        </w:rPr>
        <w:t>      </w:t>
      </w:r>
      <w:r w:rsidRPr="004034E8">
        <w:rPr>
          <w:rFonts w:ascii="Verdana" w:hAnsi="Verdana"/>
          <w:color w:val="000000"/>
          <w:szCs w:val="20"/>
        </w:rPr>
        <w:t>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center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b/>
          <w:bCs/>
          <w:color w:val="000000"/>
          <w:szCs w:val="20"/>
        </w:rPr>
        <w:t> 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center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b/>
          <w:bCs/>
          <w:color w:val="000000"/>
          <w:szCs w:val="20"/>
        </w:rPr>
        <w:t>Место комплексного учебного курса «Основы религиозных культур и светской этики»  в  программе обучения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Преподавание учебного курса ОРКСЭ осуществляется с 4 класса в объёме 34 часов.  В 5 классе продолжается изучение курса «Основы духовно-нравственной культуры народов России».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И по месту в учебном плане, и по содержанию он служит важным связующим звеном между двумя этапами гуманитарного образования и воспитания школьников. С одной стороны, учебный курс ОРКСЭ дополняет обществоведческие аспекты предмета «Окружающий мир», с которым знакомятся учащиеся основной школы.</w:t>
      </w:r>
    </w:p>
    <w:p w:rsidR="004034E8" w:rsidRPr="004034E8" w:rsidRDefault="004034E8" w:rsidP="004034E8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С другой стороны, этот курс предваряет начинающееся в 5 классе изучение предмета «История» и курса «Основы духовно-нравственной культуры народов России».</w:t>
      </w:r>
    </w:p>
    <w:p w:rsidR="004034E8" w:rsidRDefault="004034E8" w:rsidP="00BA5C56">
      <w:pPr>
        <w:pStyle w:val="a3"/>
        <w:shd w:val="clear" w:color="auto" w:fill="D6F2CC"/>
        <w:spacing w:before="30" w:beforeAutospacing="0" w:after="30" w:afterAutospacing="0"/>
        <w:ind w:firstLine="540"/>
        <w:jc w:val="both"/>
        <w:rPr>
          <w:rFonts w:ascii="Verdana" w:hAnsi="Verdana"/>
          <w:color w:val="000000"/>
          <w:szCs w:val="20"/>
        </w:rPr>
      </w:pPr>
      <w:r w:rsidRPr="004034E8">
        <w:rPr>
          <w:rFonts w:ascii="Verdana" w:hAnsi="Verdana"/>
          <w:color w:val="000000"/>
          <w:szCs w:val="20"/>
        </w:rPr>
        <w:t>Таким образом, ознакомление с нравственными идеалами и ценностями религиозных и светских духовных традиций России происходит в контексте, отражающем глубинную связь прошлого и настоящего.</w:t>
      </w:r>
      <w:bookmarkStart w:id="0" w:name="_GoBack"/>
      <w:bookmarkEnd w:id="0"/>
    </w:p>
    <w:p w:rsidR="004034E8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74F" w:rsidRDefault="0058674F" w:rsidP="004034E8">
      <w:pPr>
        <w:shd w:val="clear" w:color="auto" w:fill="FFFFFF"/>
        <w:spacing w:after="0" w:line="240" w:lineRule="auto"/>
        <w:ind w:left="568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lang w:eastAsia="ru-RU"/>
        </w:rPr>
      </w:pPr>
      <w:r w:rsidRPr="0058674F"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" name="Прямоугольник 2" descr="http://900igr.net/up/datas/98236/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://900igr.net/up/datas/98236/00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+Qv/QIAAPkFAAAOAAAAZHJzL2Uyb0RvYy54bWysVNtu1DAQfUfiHyy/Z3Np9pKoaVX2gpAK&#10;VCp8gDdxEkNiB9u7aUFISLwi8Ql8BC+IS78h/SPGzu522/IE5MGyPc6ZOTNn5vD4oq7QmkrFBE+w&#10;P/AwojwVGeNFgl++WDgTjJQmPCOV4DTBl1Th46OHDw7bJqaBKEWVUYkAhKu4bRJcat3ErqvSktZE&#10;DURDORhzIWui4SgLN5OkBfS6cgPPG7mtkFkjRUqVgttZb8RHFj/Paaqf57miGlUJhti0XaVdl2Z1&#10;jw5JXEjSlCzdhEH+IoqaMA5Od1AzoglaSXYPqmapFErkepCK2hV5zlJqOQAb37vD5rwkDbVcIDmq&#10;2aVJ/T/Y9Nn6TCKWJTjAiJMaStR9uf5w/bn72V1df+y+dlfdj+tP3a/uW/cdwZuMqhTyt6lT5Hms&#10;kANOtbtq3AxYKzeaBAcj1/OGg1dNYRLcNioGP+fNmTQpUs2pSF8rxMW0JLygJ6qBMoF4IIDtlZSi&#10;LSnJgKlvINxbGOagAA0t26cig5DJSgub/otc1sYHJBZd2Cpf7qpMLzRK4fLAGx+EoIUUTJu98UDi&#10;7c+NVPoxFTUymwRLiM6Ck/Wp0v3T7RPji4sFqyq4J3HFb10AZn8DruFXYzNBWF28i7xoPplPQicM&#10;RnMn9GYz52QxDZ3Rwh8PZwez6XTmvzd+/TAuWZZRbtxsNeqHuxpse+WP0tp0S6+unUqVqFhm4ExI&#10;ShbLaSXRmkCPLOxnUw6Wm2fu7TBsvoDLHUp+EHqPgshZjCZjJ1yEQycaexPH86NH0cgLo3C2uE3p&#10;lHH675RQm+BoGAxtlfaCvsPNs999biSumYYpVLE6wZPdIxIbBc55ZkurCav6/V4qTPg3qYBybwtt&#10;9Wok2qt/KbJLkKsUICdQHsxL2JRCvsWohdmTYPVmRSTFqHrCQfKRHxqBansIh+MADnLfsty3EJ4C&#10;VII1Rv12qvsBt2okK0rw5NvEcHECbZIzK2HTQn1Um+aC+WKZbGahGWD7Z/vqZmIf/QYAAP//AwBQ&#10;SwMEFAAGAAgAAAAhAOvGwKTZAAAAAwEAAA8AAABkcnMvZG93bnJldi54bWxMj0FLw0AQhe+C/2EZ&#10;wYvYjVKkxGyKFMQiQjHVnqfZMQlmZ9PsNon/3tEe9DKP4Q3vfZMtJ9eqgfrQeDZwM0tAEZfeNlwZ&#10;eNs+Xi9AhYhssfVMBr4owDI/P8swtX7kVxqKWCkJ4ZCigTrGLtU6lDU5DDPfEYv34XuHUda+0rbH&#10;UcJdq2+T5E47bFgaauxoVVP5WRydgbHcDLvty5PeXO3Wng/rw6p4fzbm8mJ6uAcVaYp/x/CDL+iQ&#10;C9PeH9kG1RqQR+LvFG++mIPan1Tnmf7Pnn8DAAD//wMAUEsBAi0AFAAGAAgAAAAhALaDOJL+AAAA&#10;4QEAABMAAAAAAAAAAAAAAAAAAAAAAFtDb250ZW50X1R5cGVzXS54bWxQSwECLQAUAAYACAAAACEA&#10;OP0h/9YAAACUAQAACwAAAAAAAAAAAAAAAAAvAQAAX3JlbHMvLnJlbHNQSwECLQAUAAYACAAAACEA&#10;Ez/kL/0CAAD5BQAADgAAAAAAAAAAAAAAAAAuAgAAZHJzL2Uyb0RvYy54bWxQSwECLQAUAAYACAAA&#10;ACEA68bApN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C68306" wp14:editId="15692E70">
                <wp:extent cx="307340" cy="307340"/>
                <wp:effectExtent l="0" t="0" r="0" b="0"/>
                <wp:docPr id="1" name="AutoShape 1" descr="http://900igr.net/up/datas/98236/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://900igr.net/up/datas/98236/00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Wp0wIAAOgFAAAOAAAAZHJzL2Uyb0RvYy54bWysVNtu2zAMfR+wfxD07vgS52KjTtHG8TCg&#10;2wp0+wDFlm1ttqRJStxu2L+PkpM0afe0zQ+CRMqHPOQRr64f+w7tqdJM8AyHkwAjyktRMd5k+Mvn&#10;wltipA3hFekEpxl+ohpfr96+uRpkSiPRiq6iCgEI1+kgM9waI1Pf12VLe6InQlIOzlqonhg4qsav&#10;FBkAve/8KAjm/iBUJZUoqdZgzUcnXjn8uqal+VTXmhrUZRhyM25Vbt3a1V9dkbRRRLasPKRB/iKL&#10;njAOQU9QOTEE7RR7BdWzUgktajMpRe+LumYldRyATRi8YPPQEkkdFyiOlqcy6f8HW37c3yvEKugd&#10;Rpz00KKbnREuMgJTRXUJ5Tq0JQkC1qgJp8bfSb8CktpPltF07gfBbPJVNraeg9QpwD7Ie2UrouWd&#10;KL9pxMW6JbyhN1pCV8Z4R5NSYmgpqYBYaCH8Cwx70ICGtsMHUUGGBDJ01X6sVW9jQB3Ro2vq06mp&#10;9NGgEozTYDGNofUluA57G4Gkx5+l0uYdFT2ymwwryM6Bk/2dNuPV4xUbi4uCdR3YSdrxCwNgjhYI&#10;Db9an03CyeBnEiSb5WYZe3E033hxkOfeTbGOvXkRLmb5NF+v8/CXjRvGacuqinIb5ijJMD714Pg0&#10;/qikw+MYxXQSpRYdqyycTUmrZrvuFNoTeBKF+1zJwfN8zb9Mw9ULuLygFEZxcBslXjFfLry4iGde&#10;sgiWXhAmt8k8iJM4Ly4p3TFO/50SGjKczKKZ69JZ0i+4Be57zY2kPTMwdDrWZ3h5ukRSq8ANr1xr&#10;DWHduD8rhU3/uRTQ7mOjnV6tREf1b0X1BHJVAuQEyoPxCJtWqB8YDTBqMqy/74iiGHXvOUg+CWMr&#10;UOMO8WwRwUGde7bnHsJLgMqwwWjcrs04z3ZSsaaFSKErDBf2IdfMSdg+oTGrw+OCceKYHEafnVfn&#10;Z3freUCvfgM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FNaFqdMCAADoBQAADgAAAAAAAAAAAAAAAAAuAgAAZHJzL2Uyb0RvYy54&#10;bWxQSwECLQAUAAYACAAAACEA68bAp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58674F" w:rsidRDefault="00BA5C56" w:rsidP="004034E8">
      <w:pPr>
        <w:shd w:val="clear" w:color="auto" w:fill="FFFFFF"/>
        <w:spacing w:after="0" w:line="240" w:lineRule="auto"/>
        <w:ind w:left="568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7530F" wp14:editId="240DEC5B">
            <wp:extent cx="4577362" cy="3492850"/>
            <wp:effectExtent l="0" t="0" r="0" b="0"/>
            <wp:docPr id="5" name="Рисунок 5" descr="http://ribkino.ucoz.ru/foto/rfgnbyrb/0027-017-SHkolnyj-predmet-ORK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ibkino.ucoz.ru/foto/rfgnbyrb/0027-017-SHkolnyj-predmet-ORKS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30" cy="34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FFD">
        <w:rPr>
          <w:noProof/>
          <w:lang w:eastAsia="ru-RU"/>
        </w:rPr>
        <mc:AlternateContent>
          <mc:Choice Requires="wps">
            <w:drawing>
              <wp:inline distT="0" distB="0" distL="0" distR="0" wp14:anchorId="33DB4FEF" wp14:editId="2E089988">
                <wp:extent cx="307340" cy="307340"/>
                <wp:effectExtent l="0" t="0" r="0" b="0"/>
                <wp:docPr id="3" name="AutoShape 5" descr="http://900igr.net/up/datas/98236/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://900igr.net/up/datas/98236/00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yg1gIAAOgFAAAOAAAAZHJzL2Uyb0RvYy54bWysVG1vmzAQ/j5p/8Hyd4Ih5AVUUrUhTJO6&#10;rVK3H+CAAW9gM9sJ7ab9951NkibtPm3jg2X7zHP33D13V9ePXYv2TGkuRYqDCcGIiUKWXNQp/vI5&#10;95YYaUNFSVspWIqfmMbXq7dvroY+YaFsZFsyhQBE6GToU9wY0ye+r4uGdVRPZM8EGCupOmrgqGq/&#10;VHQA9K71Q0Lm/iBV2StZMK3hNhuNeOXwq4oV5lNVaWZQm2KIzbhVuXVrV391RZNa0b7hxSEM+hdR&#10;dJQLcHqCyqihaKf4K6iOF0pqWZlJITtfVhUvmOMAbALygs1DQ3vmuEBydH9Kk/5/sMXH/b1CvEzx&#10;FCNBOyjRzc5I5xnNMCqZLiBdh7LEhPBaTQQz/q73SyCp/XgZTuc+IbPJ1762+Rx6nQDsQ3+vbEZ0&#10;fyeLbxoJuW6oqNmN7qEqoBXwd7xSSg4NoyUQCyyEf4FhDxrQ0Hb4IEuIkEKELtuPleqsD8gjenRF&#10;fToVlT0aVMDllCymEZS+ANNhbz3Q5Phzr7R5x2SH7CbFCqJz4HR/p8349PjE+hIy520L9zRpxcUF&#10;YI434Bp+tTYbhJPBz5jEm+VmGXlRON94Ecky7yZfR948DxazbJqt11nwy/oNoqThZcmEdXOUZBCd&#10;anBsjT8q6dAco5hOotSy5aWFsyFpVW/XrUJ7Ci2Ru8+lHCzPz/zLMFy+gMsLSkEYkdsw9vL5cuFF&#10;eTTz4gVZeiSIb+M5ieIoyy8p3XHB/p0SGlIcz8KZq9JZ0C+4Efe95kaTjhsYOi3vUrw8PaKJVeBG&#10;lK60hvJ23J+lwob/nAoo97HQTq9WoqP6t7J8ArkqCXIC5cF4hE0j1Q+MBhg1Kdbfd1QxjNr3AiQf&#10;B5EVqHGHaLYI4aDOLdtzCxUFQKXYYDRu12acZ7te8boBT4FLjJC2kSvuJGxbaIzq0FwwThyTw+iz&#10;8+r87F49D+jVbwAAAP//AwBQSwMEFAAGAAgAAAAhAOvGwKTZAAAAAwEAAA8AAABkcnMvZG93bnJl&#10;di54bWxMj0FLw0AQhe+C/2EZwYvYjVKkxGyKFMQiQjHVnqfZMQlmZ9PsNon/3tEe9DKP4Q3vfZMt&#10;J9eqgfrQeDZwM0tAEZfeNlwZeNs+Xi9AhYhssfVMBr4owDI/P8swtX7kVxqKWCkJ4ZCigTrGLtU6&#10;lDU5DDPfEYv34XuHUda+0rbHUcJdq2+T5E47bFgaauxoVVP5WRydgbHcDLvty5PeXO3Wng/rw6p4&#10;fzbm8mJ6uAcVaYp/x/CDL+iQC9PeH9kG1RqQR+LvFG++mIPan1Tnmf7Pnn8DAAD//wMAUEsBAi0A&#10;FAAGAAgAAAAhALaDOJL+AAAA4QEAABMAAAAAAAAAAAAAAAAAAAAAAFtDb250ZW50X1R5cGVzXS54&#10;bWxQSwECLQAUAAYACAAAACEAOP0h/9YAAACUAQAACwAAAAAAAAAAAAAAAAAvAQAAX3JlbHMvLnJl&#10;bHNQSwECLQAUAAYACAAAACEAwLdsoNYCAADoBQAADgAAAAAAAAAAAAAAAAAuAgAAZHJzL2Uyb0Rv&#10;Yy54bWxQSwECLQAUAAYACAAAACEA68bApN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58674F" w:rsidRDefault="0058674F" w:rsidP="004034E8">
      <w:pPr>
        <w:shd w:val="clear" w:color="auto" w:fill="FFFFFF"/>
        <w:spacing w:after="0" w:line="240" w:lineRule="auto"/>
        <w:ind w:left="568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lang w:eastAsia="ru-RU"/>
        </w:rPr>
      </w:pPr>
    </w:p>
    <w:p w:rsidR="004034E8" w:rsidRPr="004034E8" w:rsidRDefault="004034E8" w:rsidP="004034E8">
      <w:pPr>
        <w:shd w:val="clear" w:color="auto" w:fill="FFFFFF"/>
        <w:spacing w:after="0" w:line="240" w:lineRule="auto"/>
        <w:ind w:left="568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lang w:eastAsia="ru-RU"/>
        </w:rPr>
      </w:pPr>
      <w:r w:rsidRPr="004034E8"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lang w:eastAsia="ru-RU"/>
        </w:rPr>
        <w:t>Уважаемые родители обучающихся 3-х классов!</w:t>
      </w:r>
    </w:p>
    <w:p w:rsidR="004034E8" w:rsidRPr="009C0927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</w:p>
    <w:p w:rsidR="004034E8" w:rsidRPr="009C0927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Вам предстоит сделать важный выбор: определить один из модулей по предмету «Основы религиозных культур и светской этики», который будет изучать Ваш ребенок.</w:t>
      </w:r>
    </w:p>
    <w:p w:rsidR="004034E8" w:rsidRPr="009C0927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 какой именно мировоззренческой основе - одной из религиозных или атеистической  - в образовательном учреждении будет приобщаться Ваш ребенок, зависит от Вас.</w:t>
      </w:r>
    </w:p>
    <w:p w:rsidR="0058674F" w:rsidRDefault="0058674F" w:rsidP="00586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4034E8" w:rsidRPr="0058674F" w:rsidRDefault="0058674F" w:rsidP="00586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                                              </w:t>
      </w:r>
      <w:r w:rsidR="004034E8" w:rsidRPr="0058674F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Модуль выбираете Вы.</w:t>
      </w:r>
    </w:p>
    <w:p w:rsidR="0058674F" w:rsidRDefault="0058674F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034E8" w:rsidRPr="009C0927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протяжении ряда лет в МКО «</w:t>
      </w:r>
      <w:proofErr w:type="spellStart"/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Бисертская</w:t>
      </w:r>
      <w:proofErr w:type="spellEnd"/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средняя школа №2»  родители выбирают  модули  «Основы православной культуры», « Основы светской этики», «Основы мировых религиозных культур</w:t>
      </w:r>
      <w:proofErr w:type="gramStart"/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.</w:t>
      </w:r>
      <w:proofErr w:type="gramEnd"/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Школа имеет необходимые учебники, подготовленные кадры, опыт работы по данным  модулям.</w:t>
      </w:r>
    </w:p>
    <w:p w:rsidR="004034E8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034E8" w:rsidRPr="004034E8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C0927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1.</w:t>
      </w:r>
      <w:r w:rsidRPr="009C0927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Основной целью предмета «Основы светской этики», призванного решать</w:t>
      </w:r>
      <w:r w:rsidRPr="009C09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4034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задачи социализации и воспитания, является формирование у младших школьников мотивации к нравственному поведению, основанному на знании культурных и религиозных традиций России и уважении к ним, а также к диалогу с представителями других культур и мировоззрений.</w:t>
      </w:r>
    </w:p>
    <w:p w:rsidR="004034E8" w:rsidRPr="004034E8" w:rsidRDefault="004034E8" w:rsidP="004034E8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34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 задачи комплексного учебного курса:</w:t>
      </w:r>
    </w:p>
    <w:p w:rsidR="004034E8" w:rsidRPr="004034E8" w:rsidRDefault="004034E8" w:rsidP="004034E8">
      <w:pPr>
        <w:numPr>
          <w:ilvl w:val="0"/>
          <w:numId w:val="1"/>
        </w:num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34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4034E8" w:rsidRPr="004034E8" w:rsidRDefault="0058674F" w:rsidP="004034E8">
      <w:pPr>
        <w:numPr>
          <w:ilvl w:val="0"/>
          <w:numId w:val="1"/>
        </w:num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</w:t>
      </w:r>
      <w:r w:rsidR="004034E8" w:rsidRPr="004034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развитие способностей младших школьников к общению в </w:t>
      </w:r>
      <w:proofErr w:type="spellStart"/>
      <w:r w:rsidR="004034E8" w:rsidRPr="004034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полиэтничной</w:t>
      </w:r>
      <w:proofErr w:type="spellEnd"/>
      <w:r w:rsidR="004034E8" w:rsidRPr="004034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многоконфессиональной среде на основе взаимного уважения и диалога во имя общественного мира и согласия.</w:t>
      </w:r>
    </w:p>
    <w:p w:rsidR="0058674F" w:rsidRDefault="0058674F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034E8" w:rsidRPr="0058674F" w:rsidRDefault="0058674F" w:rsidP="00586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8674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       </w:t>
      </w:r>
      <w:r w:rsidR="009C0927" w:rsidRPr="0058674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2. Курс «Основы православной культуры»</w:t>
      </w:r>
      <w:r w:rsidR="009C0927" w:rsidRPr="005867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 рассматривает духовные традиции жизни нашего народа в Православии. Ребенок получит в ходе этого предмета много интересных уникальных знаний. Но главную задачу курса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C0927" w:rsidRPr="005867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разработчик модуля, протодиакон Андрей Кураев, определил так: ребенок должен научиться реагировать не только на боль в теле, но и на боль в душе. Понимать, что такое совесть, и уметь прислушиваться к ней в своей жизни. Вот, к примеру, какие темы будут рассматриваться на уроках: «Милосердие и сострадание», «Совесть и раскаяние», «Золотое правило этики», «Подвиг». Кстати, такие понятия, как «душа», «совесть», «покаяние» являются в Православии ключевыми понятиями.</w:t>
      </w:r>
    </w:p>
    <w:p w:rsidR="0058674F" w:rsidRDefault="0058674F" w:rsidP="0058674F">
      <w:pPr>
        <w:rPr>
          <w:sz w:val="28"/>
        </w:rPr>
      </w:pPr>
    </w:p>
    <w:p w:rsidR="0058674F" w:rsidRPr="0058674F" w:rsidRDefault="0058674F" w:rsidP="00586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867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Pr="0058674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. Курс «Основы мировых религиозных культур»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рассматривает такие понятия, как: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Культура и религия,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Древнейшие верования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Религии мира и их основатели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</w:p>
    <w:p w:rsidR="0058674F" w:rsidRPr="0058674F" w:rsidRDefault="0058674F" w:rsidP="00586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Священные книги религий мира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Хранители предания в религиях мира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Человек</w:t>
      </w:r>
    </w:p>
    <w:p w:rsidR="004034E8" w:rsidRPr="0058674F" w:rsidRDefault="0058674F" w:rsidP="00586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религиозных традициях </w:t>
      </w:r>
      <w:proofErr w:type="spellStart"/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мира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</w:t>
      </w:r>
      <w:proofErr w:type="gramEnd"/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вященные</w:t>
      </w:r>
      <w:proofErr w:type="spellEnd"/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сооружения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Искусство в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религиозной культуре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Религии России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Религия и мораль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Нравственные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заповеди в религиях мира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Религиозные ритуалы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Обычаи и обряды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Религиозные ритуалы в искусстве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Календари религий мира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Праздники в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религиях мира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Семья, семейные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Долг, свобода, ответственность,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учение и труд. </w:t>
      </w:r>
      <w:proofErr w:type="gramStart"/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Милосердие, забота о с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лабых, взаимопомощь, социальные </w:t>
      </w:r>
      <w:r w:rsidRPr="005867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проблемы общества и отношение к ним разных религий.</w:t>
      </w:r>
      <w:proofErr w:type="gramEnd"/>
    </w:p>
    <w:p w:rsidR="004034E8" w:rsidRPr="0058674F" w:rsidRDefault="004034E8" w:rsidP="005867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034E8" w:rsidRDefault="004034E8"/>
    <w:p w:rsidR="004034E8" w:rsidRDefault="004034E8"/>
    <w:sectPr w:rsidR="004034E8" w:rsidSect="004034E8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052C3"/>
    <w:multiLevelType w:val="multilevel"/>
    <w:tmpl w:val="9FB45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E8"/>
    <w:rsid w:val="004034E8"/>
    <w:rsid w:val="004E6422"/>
    <w:rsid w:val="0058674F"/>
    <w:rsid w:val="009C0927"/>
    <w:rsid w:val="00BA5C56"/>
    <w:rsid w:val="00BC5E43"/>
    <w:rsid w:val="00CC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3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3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ZamUVR</dc:creator>
  <cp:lastModifiedBy>ZamUVR</cp:lastModifiedBy>
  <cp:revision>4</cp:revision>
  <dcterms:created xsi:type="dcterms:W3CDTF">2020-04-28T06:55:00Z</dcterms:created>
  <dcterms:modified xsi:type="dcterms:W3CDTF">2020-04-28T07:38:00Z</dcterms:modified>
</cp:coreProperties>
</file>